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E9703CF" w:rsidR="00E561EA" w:rsidRPr="00444951" w:rsidRDefault="000C5A26" w:rsidP="001C1486">
            <w:pPr>
              <w:spacing w:line="256" w:lineRule="auto"/>
              <w:rPr>
                <w:rFonts w:asciiTheme="minorHAnsi" w:hAnsiTheme="minorHAnsi"/>
                <w:sz w:val="20"/>
                <w:szCs w:val="20"/>
              </w:rPr>
            </w:pPr>
            <w:r>
              <w:rPr>
                <w:rFonts w:asciiTheme="minorHAnsi" w:hAnsiTheme="minorHAnsi"/>
                <w:b/>
                <w:sz w:val="20"/>
              </w:rPr>
              <w:t>302/</w:t>
            </w:r>
            <w:r w:rsidR="00AA10A4">
              <w:rPr>
                <w:rFonts w:asciiTheme="minorHAnsi" w:hAnsiTheme="minorHAnsi"/>
                <w:b/>
                <w:sz w:val="20"/>
              </w:rPr>
              <w:t>50</w:t>
            </w:r>
            <w:r>
              <w:rPr>
                <w:rFonts w:asciiTheme="minorHAnsi" w:hAnsiTheme="minorHAnsi"/>
                <w:b/>
                <w:sz w:val="20"/>
              </w:rPr>
              <w:t xml:space="preserve"> – RIUM</w:t>
            </w:r>
            <w:r w:rsidR="00AA10A4">
              <w:rPr>
                <w:rFonts w:asciiTheme="minorHAnsi" w:hAnsiTheme="minorHAnsi"/>
                <w:b/>
                <w:sz w:val="20"/>
              </w:rPr>
              <w:t>64</w:t>
            </w:r>
            <w:r>
              <w:rPr>
                <w:rFonts w:asciiTheme="minorHAnsi" w:hAnsiTheme="minorHAnsi"/>
                <w:b/>
                <w:sz w:val="20"/>
              </w:rPr>
              <w:t>-</w:t>
            </w:r>
            <w:r w:rsidR="00AA10A4">
              <w:rPr>
                <w:rFonts w:asciiTheme="minorHAnsi" w:hAnsiTheme="minorHAnsi"/>
                <w:b/>
                <w:sz w:val="20"/>
              </w:rPr>
              <w:t>P62-</w:t>
            </w:r>
            <w:r>
              <w:rPr>
                <w:rFonts w:asciiTheme="minorHAnsi" w:hAnsiTheme="minorHAnsi"/>
                <w:b/>
                <w:sz w:val="20"/>
              </w:rPr>
              <w:t>FS11-1/202</w:t>
            </w:r>
            <w:r w:rsidR="00AA10A4">
              <w:rPr>
                <w:rFonts w:asciiTheme="minorHAnsi" w:hAnsiTheme="minorHAnsi"/>
                <w:b/>
                <w:sz w:val="20"/>
              </w:rPr>
              <w:t>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322A584" w:rsidR="00E561EA" w:rsidRPr="00620057" w:rsidRDefault="00830838" w:rsidP="00404C3C">
            <w:pPr>
              <w:rPr>
                <w:rFonts w:asciiTheme="minorHAnsi" w:hAnsiTheme="minorHAnsi" w:cstheme="minorHAnsi"/>
                <w:b/>
                <w:sz w:val="20"/>
                <w:szCs w:val="20"/>
              </w:rPr>
            </w:pPr>
            <w:bookmarkStart w:id="5" w:name="_Hlk65671078"/>
            <w:r>
              <w:rPr>
                <w:rFonts w:asciiTheme="minorHAnsi" w:hAnsiTheme="minorHAnsi"/>
                <w:b/>
                <w:sz w:val="20"/>
              </w:rPr>
              <w:t xml:space="preserve">Purchase of </w:t>
            </w:r>
            <w:proofErr w:type="spellStart"/>
            <w:r>
              <w:rPr>
                <w:rFonts w:asciiTheme="minorHAnsi" w:hAnsiTheme="minorHAnsi"/>
                <w:b/>
                <w:sz w:val="20"/>
              </w:rPr>
              <w:t>servohydraulic</w:t>
            </w:r>
            <w:proofErr w:type="spellEnd"/>
            <w:r>
              <w:rPr>
                <w:rFonts w:asciiTheme="minorHAnsi" w:hAnsiTheme="minorHAnsi"/>
                <w:b/>
                <w:sz w:val="20"/>
              </w:rPr>
              <w:t xml:space="preserve"> machines for uniaxial and biaxial flexible standalone actuators for static and dynamic testing system at low and higher temperature</w:t>
            </w:r>
            <w:bookmarkEnd w:id="5"/>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Tax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Pr>
          <w:rFonts w:asciiTheme="minorHAnsi" w:hAnsiTheme="minorHAnsi"/>
          <w:sz w:val="20"/>
        </w:rPr>
        <w:t>We, ___________________________ (name of the tenderer), represented by ___________________________ (name, surname), hereby declare, under criminal and material responsibility, that on _____________________ (the date set for the submission of tenders) and until _____________________ (the date of certificate from the criminal records) we were not the subject of a conviction by final judgement for criminal offences referred to in the first paragraph of Article 75 of the Public Procurement Act (Official Gazette of the Republic of Slovenia, No. 91/15 and 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2AAB427E" w:rsidR="002524DC" w:rsidRDefault="0025766F" w:rsidP="000858A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(16/c) when submitting a tender.</w:t>
      </w:r>
    </w:p>
    <w:p w14:paraId="6D45A154" w14:textId="01966A6E" w:rsidR="002524DC" w:rsidRPr="00BA0B0F" w:rsidRDefault="002524DC" w:rsidP="00BA0B0F">
      <w:pPr>
        <w:pStyle w:val="Odstavekseznama"/>
        <w:numPr>
          <w:ilvl w:val="0"/>
          <w:numId w:val="4"/>
        </w:numPr>
        <w:spacing w:after="160" w:line="259" w:lineRule="auto"/>
        <w:jc w:val="both"/>
        <w:rPr>
          <w:rFonts w:asciiTheme="minorHAnsi" w:hAnsiTheme="minorHAnsi"/>
          <w:b/>
          <w:bCs/>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 </w:t>
      </w:r>
      <w:r>
        <w:rPr>
          <w:rFonts w:asciiTheme="minorHAnsi" w:hAnsiTheme="minorHAnsi"/>
          <w:b/>
          <w:bCs/>
          <w:sz w:val="20"/>
        </w:rPr>
        <w:t>the signature on the tenderer's own written statement has to be certified before an administrative authority or notary.</w:t>
      </w:r>
      <w:r>
        <w:rPr>
          <w:rFonts w:asciiTheme="minorHAnsi" w:hAnsiTheme="minorHAnsi"/>
          <w:b/>
          <w:sz w:val="20"/>
        </w:rPr>
        <w:t xml:space="preserve"> </w:t>
      </w:r>
    </w:p>
    <w:sectPr w:rsidR="002524DC" w:rsidRPr="00BA0B0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09AF78B6" w:rsidR="00834098" w:rsidRPr="00834098" w:rsidRDefault="005748D7" w:rsidP="00834098">
    <w:pPr>
      <w:pStyle w:val="Noga"/>
      <w:pBdr>
        <w:top w:val="single" w:sz="4" w:space="1" w:color="auto"/>
      </w:pBdr>
      <w:rPr>
        <w:rFonts w:ascii="Calibri" w:hAnsi="Calibri" w:cs="Calibri"/>
        <w:sz w:val="16"/>
        <w:szCs w:val="16"/>
      </w:rPr>
    </w:pPr>
    <w:r>
      <w:rPr>
        <w:rFonts w:ascii="Calibri" w:hAnsi="Calibri"/>
        <w:sz w:val="16"/>
      </w:rPr>
      <w:t>302/</w:t>
    </w:r>
    <w:r w:rsidR="00AA10A4">
      <w:rPr>
        <w:rFonts w:ascii="Calibri" w:hAnsi="Calibri"/>
        <w:sz w:val="16"/>
      </w:rPr>
      <w:t>50</w:t>
    </w:r>
    <w:r>
      <w:rPr>
        <w:rFonts w:ascii="Calibri" w:hAnsi="Calibri"/>
        <w:sz w:val="16"/>
      </w:rPr>
      <w:t xml:space="preserve"> – RIUM</w:t>
    </w:r>
    <w:r w:rsidR="00AA10A4">
      <w:rPr>
        <w:rFonts w:ascii="Calibri" w:hAnsi="Calibri"/>
        <w:sz w:val="16"/>
      </w:rPr>
      <w:t>64-P62</w:t>
    </w:r>
    <w:r>
      <w:rPr>
        <w:rFonts w:ascii="Calibri" w:hAnsi="Calibri"/>
        <w:sz w:val="16"/>
      </w:rPr>
      <w:t>-FS11-1/202</w:t>
    </w:r>
    <w:r w:rsidR="00AA10A4">
      <w:rPr>
        <w:rFonts w:ascii="Calibri" w:hAnsi="Calibri"/>
        <w:sz w:val="16"/>
      </w:rPr>
      <w:t>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DE8759E"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16/c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755FD"/>
    <w:rsid w:val="007B3BD5"/>
    <w:rsid w:val="007C3BCF"/>
    <w:rsid w:val="007C7C1F"/>
    <w:rsid w:val="00830838"/>
    <w:rsid w:val="00834098"/>
    <w:rsid w:val="00853DA8"/>
    <w:rsid w:val="008D24CD"/>
    <w:rsid w:val="008F6D0B"/>
    <w:rsid w:val="00901526"/>
    <w:rsid w:val="009713CB"/>
    <w:rsid w:val="00A15293"/>
    <w:rsid w:val="00A417DA"/>
    <w:rsid w:val="00A541E0"/>
    <w:rsid w:val="00A65A05"/>
    <w:rsid w:val="00A721D4"/>
    <w:rsid w:val="00AA10A4"/>
    <w:rsid w:val="00AE6677"/>
    <w:rsid w:val="00B0608F"/>
    <w:rsid w:val="00B152EC"/>
    <w:rsid w:val="00B17D1B"/>
    <w:rsid w:val="00B329F7"/>
    <w:rsid w:val="00B43F8F"/>
    <w:rsid w:val="00B6055F"/>
    <w:rsid w:val="00B65FF7"/>
    <w:rsid w:val="00BA00C9"/>
    <w:rsid w:val="00BA0B0F"/>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261</Words>
  <Characters>1490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3</cp:revision>
  <dcterms:created xsi:type="dcterms:W3CDTF">2021-09-20T09:00:00Z</dcterms:created>
  <dcterms:modified xsi:type="dcterms:W3CDTF">2021-11-23T13:46:00Z</dcterms:modified>
</cp:coreProperties>
</file>